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0C" w:rsidRPr="00A7520C" w:rsidRDefault="00A7520C" w:rsidP="00A7520C">
      <w:r w:rsidRPr="00A7520C">
        <w:rPr>
          <w:kern w:val="0"/>
        </w:rPr>
        <w:t xml:space="preserve">       </w:t>
      </w:r>
      <w:r>
        <w:rPr>
          <w:kern w:val="0"/>
        </w:rPr>
        <w:t xml:space="preserve">                                                                                                                                </w:t>
      </w:r>
    </w:p>
    <w:p w:rsidR="00A7520C" w:rsidRDefault="00A7520C" w:rsidP="00A7520C">
      <w:r>
        <w:t xml:space="preserve">                                                                                                     «</w:t>
      </w:r>
      <w:r w:rsidRPr="00A7520C">
        <w:t>УТВЕРЖДАЮ</w:t>
      </w:r>
      <w:r>
        <w:t>»</w:t>
      </w:r>
      <w:r w:rsidRPr="00A7520C">
        <w:t> </w:t>
      </w:r>
    </w:p>
    <w:p w:rsidR="00A7520C" w:rsidRDefault="00A7520C" w:rsidP="00A7520C">
      <w:r>
        <w:t xml:space="preserve">                                                                                                  Главный врач</w:t>
      </w:r>
      <w:r w:rsidRPr="00A7520C">
        <w:t xml:space="preserve">   </w:t>
      </w:r>
    </w:p>
    <w:p w:rsidR="00A7520C" w:rsidRPr="00A7520C" w:rsidRDefault="00A7520C" w:rsidP="00A7520C">
      <w:r>
        <w:t xml:space="preserve">                                                                                                  БУЗ УР «</w:t>
      </w:r>
      <w:proofErr w:type="spellStart"/>
      <w:r>
        <w:t>Кизнерская</w:t>
      </w:r>
      <w:proofErr w:type="spellEnd"/>
      <w:r>
        <w:t xml:space="preserve"> РБ МЗ УР»</w:t>
      </w:r>
      <w:r w:rsidRPr="00A7520C">
        <w:t xml:space="preserve">                                                                                            </w:t>
      </w:r>
      <w:r>
        <w:t xml:space="preserve">        </w:t>
      </w:r>
      <w:r w:rsidRPr="00A7520C">
        <w:t xml:space="preserve"> ______________А. М. </w:t>
      </w:r>
      <w:proofErr w:type="spellStart"/>
      <w:r w:rsidRPr="00A7520C">
        <w:t>Гайнцев</w:t>
      </w:r>
      <w:proofErr w:type="spellEnd"/>
    </w:p>
    <w:p w:rsidR="00A7520C" w:rsidRPr="00A7520C" w:rsidRDefault="00A7520C" w:rsidP="00A7520C">
      <w:r w:rsidRPr="00A7520C"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                  «__» __________ 2023года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 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jc w:val="center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ПЛАН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jc w:val="center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мероприятий по противодействию коррупции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jc w:val="center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в БУЗ УР «</w:t>
      </w:r>
      <w:proofErr w:type="spellStart"/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Кизнерская</w:t>
      </w:r>
      <w:proofErr w:type="spellEnd"/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 xml:space="preserve"> РБ МЗ УР»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jc w:val="center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на 2023-2024 гг.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6"/>
        <w:gridCol w:w="4816"/>
        <w:gridCol w:w="2342"/>
        <w:gridCol w:w="1907"/>
      </w:tblGrid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jc w:val="center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</w:t>
            </w:r>
            <w:proofErr w:type="spellEnd"/>
            <w:proofErr w:type="gram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/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jc w:val="center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jc w:val="center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Ответственные 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jc w:val="center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Срок исполнения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Осуществление контроля финансово-хозяйственной деятельности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начальник ПЭО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Булатова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Соблюдение требований нормативных документов при привлечении внебюджетных денежных средств на нужды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Анализ должностных обязанностей лиц, занимающих должности, исполнение которых в наибольшей степени подвержено риску коррупционных проявлений, введение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антикоррупционных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оговорок в трудовые договоры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Начальник отдела кадров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Ведерникова Е.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Предоставление информации о реализации Плана мероприятий по противодействию коррупции, фактах привлечения к ответственности руководителя, работников учреждения в отдел кадровой работы Министерства здравоохранения Удмуртской Республики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юрисконсульт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Полянцева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 запросу Минздрава Удмуртии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Организация и проведение семинаров и тренингов с работниками по вопросам противодействия коррупции, урегулированию конфликта интересов, в том числе соблюдения ограничений и запретов, исполнения обязанностей, получения подарков, получения и дачи взятки, направленных на формирование нетерпимого отношения к проявлениям коррупции со стороны работников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 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юрисконсульт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Полянцева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1 раз в полугодие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Анализ жалоб и обращений граждан о фактах коррупции со стороны работников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Рассмотрение вопросов, связанных с несоблюдением требований Кодекса этики и </w:t>
            </w: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>служебного поведения работников БУЗ УР «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Кизнерская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РБ МЗ УР»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 xml:space="preserve">комиссия по предотвращению и </w:t>
            </w: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>урегулированию конфликта интересов БУЗ УР «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Кизнерская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РБ МЗ УР»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 xml:space="preserve">1 раз в месяц (при наличии </w:t>
            </w: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>информации о несоблюдении требований Кодекса)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proofErr w:type="gram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Обеспечение прозрачности в сфере размещения заказов при проведении закупок товаров, работ, услуг для нужд учреждения в соответствии с Федеральным законом от 05.04.2013 № 44-ФЗ «О контрактной системе в сфере закупок товаров, работ, услуг для государственных и муниципальных нужд» и при осуществлении закупок в соответствии с федеральным законом "О закупках товаров, работ, услуг отдельными видами юридических лиц" от 18.07.2011 N 223-ФЗ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юрисконсульт Колесников А.И.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 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юрисконсульт</w:t>
            </w:r>
          </w:p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Полянцева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Введение в договоры, связанные с хозяйственной деятельностью учреждения, стандартной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антикоррупционной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оговорки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юрисконсульт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Полянцева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в течение года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Обеспечение </w:t>
            </w:r>
            <w:proofErr w:type="gram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контроля за</w:t>
            </w:r>
            <w:proofErr w:type="gram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соблюдением работниками учреждения ограничений и запретов, а также требований, установленных законодательством о противодействии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главный врач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Гайнцев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А.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  <w:tr w:rsidR="00A7520C" w:rsidRPr="00A7520C" w:rsidTr="00A7520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Рассмотрение предложений по вопросам повышения эффективности мероприятий </w:t>
            </w:r>
            <w:proofErr w:type="gram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</w:t>
            </w:r>
            <w:proofErr w:type="gram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</w:t>
            </w:r>
            <w:proofErr w:type="gram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противодействии</w:t>
            </w:r>
            <w:proofErr w:type="gram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коррупции в БУЗ УР «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Кизнерская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РБ МЗ УР»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юрисконсульт </w:t>
            </w:r>
            <w:proofErr w:type="spellStart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Полянцева</w:t>
            </w:r>
            <w:proofErr w:type="spellEnd"/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 xml:space="preserve"> О.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520C" w:rsidRPr="00A7520C" w:rsidRDefault="00A7520C" w:rsidP="00A7520C">
            <w:pPr>
              <w:widowControl/>
              <w:suppressAutoHyphens w:val="0"/>
              <w:spacing w:after="136"/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</w:pPr>
            <w:r w:rsidRPr="00A7520C">
              <w:rPr>
                <w:rFonts w:ascii="Arial" w:eastAsia="Times New Roman" w:hAnsi="Arial" w:cs="Arial"/>
                <w:color w:val="3C3B3C"/>
                <w:kern w:val="0"/>
                <w:sz w:val="19"/>
                <w:szCs w:val="19"/>
              </w:rPr>
              <w:t>постоянно</w:t>
            </w:r>
          </w:p>
        </w:tc>
      </w:tr>
    </w:tbl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 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 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Юрисконсульт</w:t>
      </w:r>
    </w:p>
    <w:p w:rsidR="00A7520C" w:rsidRPr="00A7520C" w:rsidRDefault="00A7520C" w:rsidP="00A7520C">
      <w:pPr>
        <w:widowControl/>
        <w:shd w:val="clear" w:color="auto" w:fill="FFFFFF"/>
        <w:suppressAutoHyphens w:val="0"/>
        <w:spacing w:after="136"/>
        <w:rPr>
          <w:rFonts w:ascii="Arial" w:eastAsia="Times New Roman" w:hAnsi="Arial" w:cs="Arial"/>
          <w:color w:val="3C3B3C"/>
          <w:kern w:val="0"/>
          <w:sz w:val="19"/>
          <w:szCs w:val="19"/>
        </w:rPr>
      </w:pPr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БУЗ УР «</w:t>
      </w:r>
      <w:proofErr w:type="spellStart"/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Кизнерская</w:t>
      </w:r>
      <w:proofErr w:type="spellEnd"/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 xml:space="preserve"> РБ МЗ УР                                                                                                              О. А. </w:t>
      </w:r>
      <w:proofErr w:type="spellStart"/>
      <w:r w:rsidRPr="00A7520C">
        <w:rPr>
          <w:rFonts w:ascii="Arial" w:eastAsia="Times New Roman" w:hAnsi="Arial" w:cs="Arial"/>
          <w:color w:val="3C3B3C"/>
          <w:kern w:val="0"/>
          <w:sz w:val="19"/>
          <w:szCs w:val="19"/>
        </w:rPr>
        <w:t>Полянцева</w:t>
      </w:r>
      <w:proofErr w:type="spellEnd"/>
    </w:p>
    <w:p w:rsidR="00FC75AE" w:rsidRDefault="00FC75AE"/>
    <w:sectPr w:rsidR="00FC75AE" w:rsidSect="00FC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20C"/>
    <w:rsid w:val="00006D23"/>
    <w:rsid w:val="000A50B7"/>
    <w:rsid w:val="00122C64"/>
    <w:rsid w:val="00217F5D"/>
    <w:rsid w:val="006245C5"/>
    <w:rsid w:val="00A14916"/>
    <w:rsid w:val="00A7520C"/>
    <w:rsid w:val="00FC7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5D"/>
    <w:pPr>
      <w:widowControl w:val="0"/>
      <w:suppressAutoHyphens/>
    </w:pPr>
    <w:rPr>
      <w:kern w:val="1"/>
      <w:sz w:val="24"/>
      <w:szCs w:val="24"/>
    </w:rPr>
  </w:style>
  <w:style w:type="paragraph" w:styleId="1">
    <w:name w:val="heading 1"/>
    <w:basedOn w:val="a"/>
    <w:next w:val="a0"/>
    <w:link w:val="10"/>
    <w:qFormat/>
    <w:rsid w:val="00217F5D"/>
    <w:pPr>
      <w:keepNext/>
      <w:spacing w:before="240" w:after="120"/>
      <w:outlineLvl w:val="0"/>
    </w:pPr>
    <w:rPr>
      <w:rFonts w:ascii="Arial" w:hAnsi="Arial" w:cs="Tahoma"/>
      <w:b/>
      <w:bCs/>
      <w:sz w:val="36"/>
      <w:szCs w:val="36"/>
    </w:rPr>
  </w:style>
  <w:style w:type="paragraph" w:styleId="2">
    <w:name w:val="heading 2"/>
    <w:basedOn w:val="a"/>
    <w:next w:val="a0"/>
    <w:link w:val="20"/>
    <w:qFormat/>
    <w:rsid w:val="00217F5D"/>
    <w:pPr>
      <w:keepNext/>
      <w:spacing w:before="200" w:after="120"/>
      <w:outlineLvl w:val="1"/>
    </w:pPr>
    <w:rPr>
      <w:rFonts w:ascii="Arial" w:hAnsi="Arial" w:cs="Tahoma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217F5D"/>
    <w:pPr>
      <w:keepNext/>
      <w:spacing w:before="140" w:after="120"/>
      <w:outlineLvl w:val="2"/>
    </w:pPr>
    <w:rPr>
      <w:rFonts w:ascii="Arial" w:hAnsi="Arial" w:cs="Tahoma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17F5D"/>
    <w:rPr>
      <w:rFonts w:ascii="Arial" w:eastAsia="Andale Sans UI" w:hAnsi="Arial" w:cs="Tahoma"/>
      <w:b/>
      <w:bCs/>
      <w:kern w:val="1"/>
      <w:sz w:val="36"/>
      <w:szCs w:val="36"/>
    </w:rPr>
  </w:style>
  <w:style w:type="paragraph" w:styleId="a0">
    <w:name w:val="Body Text"/>
    <w:basedOn w:val="a"/>
    <w:link w:val="a4"/>
    <w:uiPriority w:val="99"/>
    <w:semiHidden/>
    <w:unhideWhenUsed/>
    <w:rsid w:val="00217F5D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17F5D"/>
    <w:rPr>
      <w:rFonts w:eastAsia="Andale Sans UI"/>
      <w:kern w:val="1"/>
      <w:sz w:val="24"/>
      <w:szCs w:val="24"/>
    </w:rPr>
  </w:style>
  <w:style w:type="character" w:customStyle="1" w:styleId="20">
    <w:name w:val="Заголовок 2 Знак"/>
    <w:basedOn w:val="a1"/>
    <w:link w:val="2"/>
    <w:rsid w:val="00217F5D"/>
    <w:rPr>
      <w:rFonts w:ascii="Arial" w:eastAsia="Andale Sans UI" w:hAnsi="Arial" w:cs="Tahoma"/>
      <w:b/>
      <w:bCs/>
      <w:kern w:val="1"/>
      <w:sz w:val="32"/>
      <w:szCs w:val="32"/>
    </w:rPr>
  </w:style>
  <w:style w:type="character" w:customStyle="1" w:styleId="30">
    <w:name w:val="Заголовок 3 Знак"/>
    <w:basedOn w:val="a1"/>
    <w:link w:val="3"/>
    <w:rsid w:val="00217F5D"/>
    <w:rPr>
      <w:rFonts w:ascii="Arial" w:eastAsia="Andale Sans UI" w:hAnsi="Arial" w:cs="Tahoma"/>
      <w:b/>
      <w:bCs/>
      <w:kern w:val="1"/>
      <w:sz w:val="28"/>
      <w:szCs w:val="28"/>
    </w:rPr>
  </w:style>
  <w:style w:type="paragraph" w:styleId="a5">
    <w:name w:val="Title"/>
    <w:basedOn w:val="a"/>
    <w:next w:val="a0"/>
    <w:link w:val="a6"/>
    <w:qFormat/>
    <w:rsid w:val="00217F5D"/>
    <w:pPr>
      <w:keepNext/>
      <w:spacing w:before="240" w:after="120"/>
      <w:jc w:val="center"/>
    </w:pPr>
    <w:rPr>
      <w:rFonts w:ascii="Arial" w:hAnsi="Arial" w:cs="Tahoma"/>
      <w:b/>
      <w:bCs/>
      <w:sz w:val="56"/>
      <w:szCs w:val="56"/>
    </w:rPr>
  </w:style>
  <w:style w:type="character" w:customStyle="1" w:styleId="a6">
    <w:name w:val="Название Знак"/>
    <w:basedOn w:val="a1"/>
    <w:link w:val="a5"/>
    <w:rsid w:val="00217F5D"/>
    <w:rPr>
      <w:rFonts w:ascii="Arial" w:eastAsia="Andale Sans UI" w:hAnsi="Arial" w:cs="Tahoma"/>
      <w:b/>
      <w:bCs/>
      <w:kern w:val="1"/>
      <w:sz w:val="56"/>
      <w:szCs w:val="56"/>
    </w:rPr>
  </w:style>
  <w:style w:type="paragraph" w:styleId="a7">
    <w:name w:val="Subtitle"/>
    <w:basedOn w:val="a"/>
    <w:next w:val="a0"/>
    <w:link w:val="a8"/>
    <w:qFormat/>
    <w:rsid w:val="00217F5D"/>
    <w:pPr>
      <w:keepNext/>
      <w:spacing w:before="60" w:after="120"/>
      <w:jc w:val="center"/>
    </w:pPr>
    <w:rPr>
      <w:rFonts w:ascii="Arial" w:hAnsi="Arial" w:cs="Tahoma"/>
      <w:sz w:val="36"/>
      <w:szCs w:val="36"/>
    </w:rPr>
  </w:style>
  <w:style w:type="character" w:customStyle="1" w:styleId="a8">
    <w:name w:val="Подзаголовок Знак"/>
    <w:basedOn w:val="a1"/>
    <w:link w:val="a7"/>
    <w:rsid w:val="00217F5D"/>
    <w:rPr>
      <w:rFonts w:ascii="Arial" w:eastAsia="Andale Sans UI" w:hAnsi="Arial" w:cs="Tahoma"/>
      <w:kern w:val="1"/>
      <w:sz w:val="36"/>
      <w:szCs w:val="36"/>
    </w:rPr>
  </w:style>
  <w:style w:type="paragraph" w:styleId="a9">
    <w:name w:val="Normal (Web)"/>
    <w:basedOn w:val="a"/>
    <w:uiPriority w:val="99"/>
    <w:unhideWhenUsed/>
    <w:rsid w:val="00A7520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655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2024-10-22T09:06:00Z</dcterms:created>
  <dcterms:modified xsi:type="dcterms:W3CDTF">2024-10-22T09:13:00Z</dcterms:modified>
</cp:coreProperties>
</file>